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3D" w:rsidRPr="00BC0E3D" w:rsidRDefault="00BC0E3D" w:rsidP="00BC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C0E3D" w:rsidRPr="00BC0E3D" w:rsidRDefault="00BC0E3D" w:rsidP="00BC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C0E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Новые документы в отраслевом комплекте</w:t>
      </w:r>
    </w:p>
    <w:p w:rsidR="00BC0E3D" w:rsidRPr="00BC0E3D" w:rsidRDefault="00BC0E3D" w:rsidP="00BC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C0E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</w:t>
      </w:r>
      <w:proofErr w:type="spellStart"/>
      <w:r w:rsidRPr="00BC0E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Техэксперт</w:t>
      </w:r>
      <w:proofErr w:type="spellEnd"/>
      <w:r w:rsidRPr="00BC0E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: Пищевая промышленность» за </w:t>
      </w:r>
      <w:r w:rsidR="00CB2A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июль</w:t>
      </w:r>
    </w:p>
    <w:p w:rsidR="00BC0E3D" w:rsidRPr="00BC0E3D" w:rsidRDefault="00BC0E3D" w:rsidP="00BC0E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BC0E3D" w:rsidRPr="00BC0E3D" w:rsidRDefault="00BC0E3D" w:rsidP="00BC0E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C0E3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пищевой отрасли.</w:t>
      </w:r>
    </w:p>
    <w:p w:rsidR="00BC0E3D" w:rsidRPr="00BC0E3D" w:rsidRDefault="00BC0E3D" w:rsidP="00BC0E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E3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28 документов. </w:t>
      </w:r>
      <w:proofErr w:type="gramStart"/>
      <w:r w:rsidRPr="00BC0E3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BC0E3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BC0E3D" w:rsidRPr="00BC0E3D" w:rsidRDefault="00BC0E3D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D24" w:rsidRPr="00BC0E3D" w:rsidRDefault="00CB2A46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tooltip="&quot;ГОСТ 34940-2023 Рыба провесная. Технические условия&quot;&#10;(утв. приказом Росстандарта от 21.06.2023 N 419-ст)&#10;Применяется с 01.05.2024&#10;Статус: Документ в силу не вступил  (действ. c 01.05.2024)" w:history="1">
        <w:r w:rsidR="001D1D24" w:rsidRPr="00BC0E3D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ГОСТ 34940-2023 </w:t>
        </w:r>
        <w:r w:rsidR="00BC0E3D" w:rsidRPr="00BC0E3D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21.06.2023</w:t>
        </w:r>
      </w:hyperlink>
      <w:r w:rsidR="00BC0E3D" w:rsidRPr="00BC0E3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D1D24" w:rsidRPr="00BC0E3D">
        <w:rPr>
          <w:rFonts w:ascii="Times New Roman" w:hAnsi="Times New Roman" w:cs="Times New Roman"/>
          <w:color w:val="000000"/>
          <w:sz w:val="24"/>
          <w:szCs w:val="24"/>
        </w:rPr>
        <w:t>Рыба провесная. Технические условия</w:t>
      </w:r>
      <w:r w:rsidR="00BC0E3D" w:rsidRPr="00BC0E3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A3D96" w:rsidRDefault="008A3D96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D24" w:rsidRPr="00BC0E3D" w:rsidRDefault="001D1D24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E3D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</w:t>
      </w:r>
      <w:proofErr w:type="gramStart"/>
      <w:r w:rsidRPr="00BC0E3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C0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tooltip="&quot;ГОСТ 11812-2022 Масла растительные. Методы определения влаги и летучих веществ (с ...&quot;&#10;(утв. приказом Росстандарта от 10.10.2022 N 1088-ст)&#10;Применяется с 01.02.2023 взамен ГОСТ ...&#10;Статус: Действующая редакция документа (действ. c 01.07.2023)" w:history="1">
        <w:r w:rsidRPr="00BC0E3D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11812-2022</w:t>
        </w:r>
      </w:hyperlink>
      <w:r w:rsidRPr="00BC0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E3D" w:rsidRPr="00BC0E3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C0E3D">
        <w:rPr>
          <w:rFonts w:ascii="Times New Roman" w:hAnsi="Times New Roman" w:cs="Times New Roman"/>
          <w:color w:val="000000"/>
          <w:sz w:val="24"/>
          <w:szCs w:val="24"/>
        </w:rPr>
        <w:t>Масла растительные. Методы определения влаги и летучих веществ</w:t>
      </w:r>
      <w:r w:rsidR="00BC0E3D" w:rsidRPr="00BC0E3D">
        <w:rPr>
          <w:rFonts w:ascii="Times New Roman" w:hAnsi="Times New Roman" w:cs="Times New Roman"/>
          <w:color w:val="000000"/>
          <w:sz w:val="24"/>
          <w:szCs w:val="24"/>
        </w:rPr>
        <w:t>».</w:t>
      </w:r>
      <w:bookmarkStart w:id="0" w:name="_GoBack"/>
      <w:bookmarkEnd w:id="0"/>
    </w:p>
    <w:p w:rsidR="008A3D96" w:rsidRDefault="008A3D96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D24" w:rsidRPr="00BC0E3D" w:rsidRDefault="00CB2A46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tooltip="&quot;ГОСТ 12250-2023 Консервы рыбные с растительными гарнирами и маслом. Технические условия&quot;&#10;(утв. приказом Росстандарта от 21.06.2023 N 424-ст)&#10;Применяется с 01.05.2024. Заменяет ГОСТ Р ...&#10;Статус: Документ в силу не вступил  (действ. c 01.05.2024)" w:history="1">
        <w:r w:rsidR="001D1D24" w:rsidRPr="00BC0E3D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 xml:space="preserve">ГОСТ 12250-2023 </w:t>
        </w:r>
        <w:r w:rsidR="00BC0E3D" w:rsidRPr="00BC0E3D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21.06.2023</w:t>
        </w:r>
      </w:hyperlink>
      <w:r w:rsidR="00BC0E3D" w:rsidRPr="00BC0E3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D1D24" w:rsidRPr="00BC0E3D">
        <w:rPr>
          <w:rFonts w:ascii="Times New Roman" w:hAnsi="Times New Roman" w:cs="Times New Roman"/>
          <w:color w:val="000000"/>
          <w:sz w:val="24"/>
          <w:szCs w:val="24"/>
        </w:rPr>
        <w:t>Консервы рыбные с растительными гарнирами и маслом. Технические условия</w:t>
      </w:r>
      <w:r w:rsidR="00BC0E3D" w:rsidRPr="00BC0E3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A3D96" w:rsidRDefault="008A3D96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D24" w:rsidRPr="00BC0E3D" w:rsidRDefault="001D1D24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E3D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</w:t>
      </w:r>
      <w:proofErr w:type="gramStart"/>
      <w:r w:rsidRPr="00BC0E3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C0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tooltip="&quot;ГОСТ 21094-2022 Изделия хлебобулочные. Методы определения влажности (с Поправкой)&quot;&#10;(утв. приказом Росстандарта от 13.10.2022 N 1128-ст)&#10;Применяется с 01.07.2023 взамен ГОСТ 21094-75&#10;Статус: Действующая редакция документа (действ. c 01.07.2023)" w:history="1">
        <w:r w:rsidRPr="00BC0E3D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 21094-2022</w:t>
        </w:r>
      </w:hyperlink>
      <w:r w:rsidRPr="00BC0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E3D" w:rsidRPr="00BC0E3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C0E3D">
        <w:rPr>
          <w:rFonts w:ascii="Times New Roman" w:hAnsi="Times New Roman" w:cs="Times New Roman"/>
          <w:color w:val="000000"/>
          <w:sz w:val="24"/>
          <w:szCs w:val="24"/>
        </w:rPr>
        <w:t>Изделия хлебобулочные. Методы определения влажности</w:t>
      </w:r>
      <w:r w:rsidR="00BC0E3D" w:rsidRPr="00BC0E3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D1D24" w:rsidRPr="00BC0E3D" w:rsidRDefault="001D1D24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E3D" w:rsidRPr="00BC0E3D" w:rsidRDefault="00BC0E3D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E3D" w:rsidRPr="00BC0E3D" w:rsidRDefault="00BC0E3D" w:rsidP="00BC0E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C0E3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консультации.</w:t>
      </w:r>
    </w:p>
    <w:p w:rsidR="00BC0E3D" w:rsidRPr="00BC0E3D" w:rsidRDefault="00BC0E3D" w:rsidP="00BC0E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E3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45 документов. </w:t>
      </w:r>
      <w:proofErr w:type="gramStart"/>
      <w:r w:rsidRPr="00BC0E3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BC0E3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BC0E3D" w:rsidRPr="00BC0E3D" w:rsidRDefault="00BC0E3D" w:rsidP="00BC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D24" w:rsidRPr="00BC0E3D" w:rsidRDefault="001D1D24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E3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замороженного мяса птицы по </w:t>
      </w:r>
      <w:hyperlink r:id="rId11" w:tooltip="&quot;ТР ЕАЭС 051/2021 Технический регламент Евразийского экономического союза &quot;О безопасности ...&quot;&#10;(утв. решением Совета ЕЭК от 29.10.2021 N 110)&#10;Технический регламент Евразийского ...&#10;Статус: Действующая редакция документа (действ. c 31.03.2023)" w:history="1">
        <w:proofErr w:type="gramStart"/>
        <w:r w:rsidRPr="00BC0E3D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ТР</w:t>
        </w:r>
        <w:proofErr w:type="gramEnd"/>
        <w:r w:rsidRPr="00BC0E3D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 ЕАЭС 051/2021</w:t>
        </w:r>
      </w:hyperlink>
      <w:r w:rsidR="00BC0E3D" w:rsidRPr="00BC0E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D96" w:rsidRDefault="008A3D96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D24" w:rsidRPr="00BC0E3D" w:rsidRDefault="001D1D24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E3D">
        <w:rPr>
          <w:rFonts w:ascii="Times New Roman" w:hAnsi="Times New Roman" w:cs="Times New Roman"/>
          <w:color w:val="000000"/>
          <w:sz w:val="24"/>
          <w:szCs w:val="24"/>
        </w:rPr>
        <w:t>Необходимо ли в сроках хранения указывать влажность продукции</w:t>
      </w:r>
      <w:r w:rsidR="00BC0E3D" w:rsidRPr="00BC0E3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A3D96" w:rsidRDefault="008A3D96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D24" w:rsidRPr="00BC0E3D" w:rsidRDefault="001D1D24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E3D">
        <w:rPr>
          <w:rFonts w:ascii="Times New Roman" w:hAnsi="Times New Roman" w:cs="Times New Roman"/>
          <w:color w:val="000000"/>
          <w:sz w:val="24"/>
          <w:szCs w:val="24"/>
        </w:rPr>
        <w:t>Как организовать продажу баранины</w:t>
      </w:r>
      <w:r w:rsidR="00BC0E3D" w:rsidRPr="00BC0E3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A3D96" w:rsidRDefault="008A3D96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D24" w:rsidRPr="00BC0E3D" w:rsidRDefault="001D1D24" w:rsidP="00BC0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0E3D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gramEnd"/>
      <w:r w:rsidRPr="00BC0E3D">
        <w:rPr>
          <w:rFonts w:ascii="Times New Roman" w:hAnsi="Times New Roman" w:cs="Times New Roman"/>
          <w:color w:val="000000"/>
          <w:sz w:val="24"/>
          <w:szCs w:val="24"/>
        </w:rPr>
        <w:t xml:space="preserve"> каких видов сахарных колер</w:t>
      </w:r>
      <w:r w:rsidR="00BC0E3D" w:rsidRPr="00BC0E3D">
        <w:rPr>
          <w:rFonts w:ascii="Times New Roman" w:hAnsi="Times New Roman" w:cs="Times New Roman"/>
          <w:color w:val="000000"/>
          <w:sz w:val="24"/>
          <w:szCs w:val="24"/>
        </w:rPr>
        <w:t>ов допустимо в пищевой продукции?</w:t>
      </w:r>
    </w:p>
    <w:p w:rsidR="001D1D24" w:rsidRPr="00BC0E3D" w:rsidRDefault="001D1D24" w:rsidP="00BC0E3D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A62804" w:rsidRPr="00A62804" w:rsidRDefault="00A62804" w:rsidP="00BC0E3D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sectPr w:rsidR="00A62804" w:rsidRPr="00A6280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3D" w:rsidRDefault="00BC0E3D" w:rsidP="00BC0E3D">
      <w:pPr>
        <w:spacing w:after="0" w:line="240" w:lineRule="auto"/>
      </w:pPr>
      <w:r>
        <w:separator/>
      </w:r>
    </w:p>
  </w:endnote>
  <w:endnote w:type="continuationSeparator" w:id="0">
    <w:p w:rsidR="00BC0E3D" w:rsidRDefault="00BC0E3D" w:rsidP="00BC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3D" w:rsidRDefault="00BC0E3D" w:rsidP="00BC0E3D">
      <w:pPr>
        <w:spacing w:after="0" w:line="240" w:lineRule="auto"/>
      </w:pPr>
      <w:r>
        <w:separator/>
      </w:r>
    </w:p>
  </w:footnote>
  <w:footnote w:type="continuationSeparator" w:id="0">
    <w:p w:rsidR="00BC0E3D" w:rsidRDefault="00BC0E3D" w:rsidP="00BC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3D" w:rsidRDefault="00BC0E3D">
    <w:pPr>
      <w:pStyle w:val="a5"/>
    </w:pPr>
    <w:r>
      <w:rPr>
        <w:noProof/>
        <w:lang w:eastAsia="ru-RU"/>
      </w:rPr>
      <w:drawing>
        <wp:inline distT="0" distB="6350" distL="0" distR="6350" wp14:anchorId="0D8372D9" wp14:editId="06D9A66F">
          <wp:extent cx="2127250" cy="679450"/>
          <wp:effectExtent l="0" t="0" r="0" b="0"/>
          <wp:docPr id="1" name="Рисунок 3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eCyyCRdcR99LSk9ja0Y7vZJpoiY=" w:salt="jw0mmIiZXDINZkgdwuLBk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609A"/>
    <w:rsid w:val="00017767"/>
    <w:rsid w:val="00056352"/>
    <w:rsid w:val="00057353"/>
    <w:rsid w:val="00077E39"/>
    <w:rsid w:val="000D03EA"/>
    <w:rsid w:val="0014157D"/>
    <w:rsid w:val="00153708"/>
    <w:rsid w:val="001A4911"/>
    <w:rsid w:val="001D1D24"/>
    <w:rsid w:val="001D43D6"/>
    <w:rsid w:val="002F6A57"/>
    <w:rsid w:val="00397C36"/>
    <w:rsid w:val="003A124B"/>
    <w:rsid w:val="00440985"/>
    <w:rsid w:val="0045159C"/>
    <w:rsid w:val="00465964"/>
    <w:rsid w:val="004C0D34"/>
    <w:rsid w:val="00574AE3"/>
    <w:rsid w:val="0062214A"/>
    <w:rsid w:val="00622920"/>
    <w:rsid w:val="006336AD"/>
    <w:rsid w:val="00652CCE"/>
    <w:rsid w:val="006C5A54"/>
    <w:rsid w:val="006F42DA"/>
    <w:rsid w:val="00700ADC"/>
    <w:rsid w:val="00733AC3"/>
    <w:rsid w:val="00735433"/>
    <w:rsid w:val="007703F4"/>
    <w:rsid w:val="007B3762"/>
    <w:rsid w:val="007C0888"/>
    <w:rsid w:val="007E1703"/>
    <w:rsid w:val="007E58EA"/>
    <w:rsid w:val="008121FB"/>
    <w:rsid w:val="008A3D96"/>
    <w:rsid w:val="00971B2B"/>
    <w:rsid w:val="00972768"/>
    <w:rsid w:val="009A290C"/>
    <w:rsid w:val="009F175F"/>
    <w:rsid w:val="00A40053"/>
    <w:rsid w:val="00A62804"/>
    <w:rsid w:val="00AA4096"/>
    <w:rsid w:val="00AC7A0E"/>
    <w:rsid w:val="00AD7344"/>
    <w:rsid w:val="00B47454"/>
    <w:rsid w:val="00B63D2B"/>
    <w:rsid w:val="00B96C94"/>
    <w:rsid w:val="00BA345F"/>
    <w:rsid w:val="00BC0E3D"/>
    <w:rsid w:val="00BC4801"/>
    <w:rsid w:val="00C06F79"/>
    <w:rsid w:val="00C448FE"/>
    <w:rsid w:val="00C532E6"/>
    <w:rsid w:val="00C63ECF"/>
    <w:rsid w:val="00CA5129"/>
    <w:rsid w:val="00CB2A46"/>
    <w:rsid w:val="00CC7ED8"/>
    <w:rsid w:val="00CF561F"/>
    <w:rsid w:val="00D276C6"/>
    <w:rsid w:val="00D37CF0"/>
    <w:rsid w:val="00D610AE"/>
    <w:rsid w:val="00D66B7E"/>
    <w:rsid w:val="00DA29A8"/>
    <w:rsid w:val="00DF0C31"/>
    <w:rsid w:val="00E04C84"/>
    <w:rsid w:val="00E05CF5"/>
    <w:rsid w:val="00E222A6"/>
    <w:rsid w:val="00E269C2"/>
    <w:rsid w:val="00ED14C3"/>
    <w:rsid w:val="00EE0975"/>
    <w:rsid w:val="00F37F1A"/>
    <w:rsid w:val="00F545A5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E3D"/>
  </w:style>
  <w:style w:type="paragraph" w:styleId="a7">
    <w:name w:val="footer"/>
    <w:basedOn w:val="a"/>
    <w:link w:val="a8"/>
    <w:uiPriority w:val="99"/>
    <w:unhideWhenUsed/>
    <w:rsid w:val="00BC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E3D"/>
  </w:style>
  <w:style w:type="character" w:styleId="a9">
    <w:name w:val="Hyperlink"/>
    <w:basedOn w:val="a0"/>
    <w:uiPriority w:val="99"/>
    <w:unhideWhenUsed/>
    <w:rsid w:val="00BC0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E3D"/>
  </w:style>
  <w:style w:type="paragraph" w:styleId="a7">
    <w:name w:val="footer"/>
    <w:basedOn w:val="a"/>
    <w:link w:val="a8"/>
    <w:uiPriority w:val="99"/>
    <w:unhideWhenUsed/>
    <w:rsid w:val="00BC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E3D"/>
  </w:style>
  <w:style w:type="character" w:styleId="a9">
    <w:name w:val="Hyperlink"/>
    <w:basedOn w:val="a0"/>
    <w:uiPriority w:val="99"/>
    <w:unhideWhenUsed/>
    <w:rsid w:val="00BC0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936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1301969039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726913772" TargetMode="External"/><Relationship Id="rId5" Type="http://schemas.openxmlformats.org/officeDocument/2006/relationships/footnotes" Target="footnotes.xml"/><Relationship Id="rId10" Type="http://schemas.openxmlformats.org/officeDocument/2006/relationships/hyperlink" Target="kodeks://link/d?nd=1200193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30196904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Менеджер по маркетингу</cp:lastModifiedBy>
  <cp:revision>6</cp:revision>
  <dcterms:created xsi:type="dcterms:W3CDTF">2023-07-25T09:07:00Z</dcterms:created>
  <dcterms:modified xsi:type="dcterms:W3CDTF">2023-08-08T07:41:00Z</dcterms:modified>
</cp:coreProperties>
</file>